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F0CBE" w14:textId="71F5D8E8" w:rsidR="002766E7" w:rsidRDefault="0089018B" w:rsidP="0089018B">
      <w:pPr>
        <w:outlineLvl w:val="0"/>
        <w:rPr>
          <w:rFonts w:hint="eastAsia"/>
          <w:lang w:val="en-CA" w:eastAsia="ja-JP"/>
        </w:rPr>
      </w:pPr>
      <w:r>
        <w:rPr>
          <w:rFonts w:hint="eastAsia"/>
          <w:lang w:val="en-CA" w:eastAsia="ja-JP"/>
        </w:rPr>
        <w:t xml:space="preserve">奄美大島レポート課題　　　　　政治経済学部２年　池田文佳　</w:t>
      </w:r>
      <w:r w:rsidR="002766E7">
        <w:rPr>
          <w:lang w:val="en-CA" w:eastAsia="ja-JP"/>
        </w:rPr>
        <w:t>1A163G14-9</w:t>
      </w:r>
    </w:p>
    <w:p w14:paraId="0F873DDA" w14:textId="77777777" w:rsidR="00CF3A0A" w:rsidRDefault="00CF3A0A">
      <w:pPr>
        <w:rPr>
          <w:rFonts w:hint="eastAsia"/>
          <w:lang w:val="en-CA" w:eastAsia="ja-JP"/>
        </w:rPr>
      </w:pPr>
    </w:p>
    <w:p w14:paraId="65AABCC5" w14:textId="1D3CF625" w:rsidR="00CF3A0A" w:rsidRDefault="00CF3A0A" w:rsidP="00CF3A0A">
      <w:pPr>
        <w:rPr>
          <w:rFonts w:hint="eastAsia"/>
          <w:lang w:val="en-CA" w:eastAsia="ja-JP"/>
        </w:rPr>
      </w:pPr>
      <w:r>
        <w:rPr>
          <w:rFonts w:hint="eastAsia"/>
          <w:lang w:val="en-CA" w:eastAsia="ja-JP"/>
        </w:rPr>
        <w:t>うがみ</w:t>
      </w:r>
      <w:r w:rsidR="009B5D72">
        <w:rPr>
          <w:rFonts w:hint="eastAsia"/>
          <w:lang w:val="en-CA" w:eastAsia="ja-JP"/>
        </w:rPr>
        <w:t>ん</w:t>
      </w:r>
      <w:r>
        <w:rPr>
          <w:rFonts w:hint="eastAsia"/>
          <w:lang w:val="en-CA" w:eastAsia="ja-JP"/>
        </w:rPr>
        <w:t>しょーら</w:t>
      </w:r>
      <w:r w:rsidR="009B5D72">
        <w:rPr>
          <w:rFonts w:hint="eastAsia"/>
          <w:lang w:val="en-CA" w:eastAsia="ja-JP"/>
        </w:rPr>
        <w:t>ん</w:t>
      </w:r>
      <w:r w:rsidR="00446B42">
        <w:rPr>
          <w:rFonts w:hint="eastAsia"/>
          <w:lang w:val="en-CA" w:eastAsia="ja-JP"/>
        </w:rPr>
        <w:t>！</w:t>
      </w:r>
    </w:p>
    <w:p w14:paraId="6218BA64" w14:textId="77777777" w:rsidR="00CF3A0A" w:rsidRDefault="00CF3A0A" w:rsidP="00CF3A0A">
      <w:pPr>
        <w:rPr>
          <w:lang w:val="en-CA" w:eastAsia="ja-JP"/>
        </w:rPr>
      </w:pPr>
    </w:p>
    <w:p w14:paraId="44C8BDD9" w14:textId="037019A6" w:rsidR="002766E7" w:rsidRDefault="00CF3A0A">
      <w:pPr>
        <w:rPr>
          <w:rFonts w:hint="eastAsia"/>
          <w:lang w:val="en-CA" w:eastAsia="ja-JP"/>
        </w:rPr>
      </w:pPr>
      <w:r>
        <w:rPr>
          <w:rFonts w:hint="eastAsia"/>
          <w:lang w:val="en-CA" w:eastAsia="ja-JP"/>
        </w:rPr>
        <w:t>私は今回初めて鹿児島県奄美大島を訪れました、同じ日本列島ですが</w:t>
      </w:r>
      <w:r w:rsidR="001F219C">
        <w:rPr>
          <w:rFonts w:hint="eastAsia"/>
          <w:lang w:val="en-CA" w:eastAsia="ja-JP"/>
        </w:rPr>
        <w:t>気候も風土も亜熱帯地域である事から東京で生まれ育った私には新鮮に映りました。</w:t>
      </w:r>
    </w:p>
    <w:p w14:paraId="5A61698E" w14:textId="77777777" w:rsidR="006448AA" w:rsidRDefault="007C58F1">
      <w:pPr>
        <w:rPr>
          <w:rFonts w:hint="eastAsia"/>
          <w:lang w:val="en-CA" w:eastAsia="ja-JP"/>
        </w:rPr>
      </w:pPr>
      <w:r>
        <w:rPr>
          <w:rFonts w:hint="eastAsia"/>
          <w:lang w:val="en-CA" w:eastAsia="ja-JP"/>
        </w:rPr>
        <w:t>フィールドワークにおいて私のグループは奄美大島の伝統文化を軸にインタビューなどを行いました。奄美大島は</w:t>
      </w:r>
      <w:r w:rsidR="00495472">
        <w:rPr>
          <w:rFonts w:hint="eastAsia"/>
          <w:lang w:val="en-CA" w:eastAsia="ja-JP"/>
        </w:rPr>
        <w:t>古来より独自の文化が発展してきたことは言葉、大島紬、自然から伺う事が出来ました。</w:t>
      </w:r>
    </w:p>
    <w:p w14:paraId="47320FBC" w14:textId="77777777" w:rsidR="0089018B" w:rsidRDefault="0089018B">
      <w:pPr>
        <w:rPr>
          <w:rFonts w:hint="eastAsia"/>
          <w:lang w:val="en-CA" w:eastAsia="ja-JP"/>
        </w:rPr>
      </w:pPr>
    </w:p>
    <w:p w14:paraId="6692857F" w14:textId="1E18500D" w:rsidR="0089018B" w:rsidRDefault="0089018B">
      <w:pPr>
        <w:rPr>
          <w:rFonts w:hint="eastAsia"/>
          <w:lang w:val="en-CA" w:eastAsia="ja-JP"/>
        </w:rPr>
      </w:pPr>
      <w:r>
        <w:rPr>
          <w:noProof/>
          <w:lang w:eastAsia="ja-JP"/>
        </w:rPr>
        <w:drawing>
          <wp:inline distT="0" distB="0" distL="0" distR="0" wp14:anchorId="25C3C051" wp14:editId="06E57A11">
            <wp:extent cx="4003397" cy="3109773"/>
            <wp:effectExtent l="0" t="0" r="10160" b="0"/>
            <wp:docPr id="10" name="図 10" descr="/Users/fumikaikeda/Desktop/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umikaikeda/Desktop/DSC_001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0328" cy="3146228"/>
                    </a:xfrm>
                    <a:prstGeom prst="rect">
                      <a:avLst/>
                    </a:prstGeom>
                    <a:noFill/>
                    <a:ln>
                      <a:noFill/>
                    </a:ln>
                  </pic:spPr>
                </pic:pic>
              </a:graphicData>
            </a:graphic>
          </wp:inline>
        </w:drawing>
      </w:r>
    </w:p>
    <w:p w14:paraId="4063EF57" w14:textId="77777777" w:rsidR="0089018B" w:rsidRDefault="0089018B">
      <w:pPr>
        <w:rPr>
          <w:rFonts w:hint="eastAsia"/>
          <w:lang w:val="en-CA" w:eastAsia="ja-JP"/>
        </w:rPr>
      </w:pPr>
    </w:p>
    <w:p w14:paraId="143C0FFA" w14:textId="5F3D9D25" w:rsidR="00A17880" w:rsidRDefault="00D7622B">
      <w:pPr>
        <w:rPr>
          <w:rFonts w:hint="eastAsia"/>
          <w:lang w:val="en-CA" w:eastAsia="ja-JP"/>
        </w:rPr>
      </w:pPr>
      <w:r>
        <w:rPr>
          <w:rFonts w:hint="eastAsia"/>
          <w:lang w:val="en-CA" w:eastAsia="ja-JP"/>
        </w:rPr>
        <w:t>地元の人達がうがみんしょーらんと挨拶を交わす習慣になっている事、島唄を歌えると一人前など、伝統を普段から言い伝えている様子を見てとても良い事だと思いました。現</w:t>
      </w:r>
      <w:r w:rsidR="00423C41">
        <w:rPr>
          <w:rFonts w:hint="eastAsia"/>
          <w:lang w:val="en-CA" w:eastAsia="ja-JP"/>
        </w:rPr>
        <w:t>代の東京の暮らしでは、日本の伝統文化を感じる習慣は残念ながらほぼ残っていません。奄美の方々は</w:t>
      </w:r>
      <w:r w:rsidR="0050738A">
        <w:rPr>
          <w:rFonts w:hint="eastAsia"/>
          <w:lang w:val="en-CA" w:eastAsia="ja-JP"/>
        </w:rPr>
        <w:t>しっかり意味を理解した上で伝統</w:t>
      </w:r>
      <w:r w:rsidR="00CC3A70">
        <w:rPr>
          <w:rFonts w:hint="eastAsia"/>
          <w:lang w:val="en-CA" w:eastAsia="ja-JP"/>
        </w:rPr>
        <w:t>に誇りを持ち次の</w:t>
      </w:r>
      <w:r w:rsidR="006448AA">
        <w:rPr>
          <w:rFonts w:hint="eastAsia"/>
          <w:lang w:val="en-CA" w:eastAsia="ja-JP"/>
        </w:rPr>
        <w:t>世代にも継いでいく事は、</w:t>
      </w:r>
      <w:r w:rsidR="00CC3A70">
        <w:rPr>
          <w:rFonts w:hint="eastAsia"/>
          <w:lang w:val="en-CA" w:eastAsia="ja-JP"/>
        </w:rPr>
        <w:t>アイデンティティー形成の上で役に立つだけではなく伝統の保持にも貢献していると考えます。</w:t>
      </w:r>
    </w:p>
    <w:p w14:paraId="65170D3E" w14:textId="77777777" w:rsidR="0089018B" w:rsidRDefault="0089018B">
      <w:pPr>
        <w:rPr>
          <w:lang w:val="en-CA" w:eastAsia="ja-JP"/>
        </w:rPr>
      </w:pPr>
    </w:p>
    <w:p w14:paraId="20338E5A" w14:textId="44BBE50A" w:rsidR="00A17880" w:rsidRDefault="00C93C90">
      <w:pPr>
        <w:rPr>
          <w:rFonts w:hint="eastAsia"/>
          <w:lang w:val="en-CA" w:eastAsia="ja-JP"/>
        </w:rPr>
      </w:pPr>
      <w:r>
        <w:rPr>
          <w:rFonts w:hint="eastAsia"/>
          <w:lang w:val="en-CA" w:eastAsia="ja-JP"/>
        </w:rPr>
        <w:t>大島紬村を訪れて大島紬の作業工程を見学する機会に恵まれました。想像以上</w:t>
      </w:r>
      <w:r>
        <w:rPr>
          <w:rFonts w:hint="eastAsia"/>
          <w:lang w:val="en-CA" w:eastAsia="ja-JP"/>
        </w:rPr>
        <w:lastRenderedPageBreak/>
        <w:t>の職人の手間がかかっていて非常に</w:t>
      </w:r>
      <w:r w:rsidR="00BB2043">
        <w:rPr>
          <w:rFonts w:hint="eastAsia"/>
          <w:lang w:val="en-CA" w:eastAsia="ja-JP"/>
        </w:rPr>
        <w:t>繊細</w:t>
      </w:r>
      <w:r w:rsidR="008B39E9">
        <w:rPr>
          <w:rFonts w:hint="eastAsia"/>
          <w:lang w:val="en-CA" w:eastAsia="ja-JP"/>
        </w:rPr>
        <w:t>な芸術作品でした。このよ</w:t>
      </w:r>
      <w:r w:rsidR="00BB2043">
        <w:rPr>
          <w:rFonts w:hint="eastAsia"/>
          <w:lang w:val="en-CA" w:eastAsia="ja-JP"/>
        </w:rPr>
        <w:t>うな芸術や文化は過去</w:t>
      </w:r>
      <w:r w:rsidR="00D1466F">
        <w:rPr>
          <w:rFonts w:hint="eastAsia"/>
          <w:lang w:val="en-CA" w:eastAsia="ja-JP"/>
        </w:rPr>
        <w:t>権力者への献上品、嗜好品として</w:t>
      </w:r>
      <w:r w:rsidR="00BB2043">
        <w:rPr>
          <w:rFonts w:hint="eastAsia"/>
          <w:lang w:val="en-CA" w:eastAsia="ja-JP"/>
        </w:rPr>
        <w:t>発展してきた経緯があるものが多いです。大島紬も薩摩藩の時代は官僚が着る服としていたそうです。また染色の工程で糸を泥に浸す事は</w:t>
      </w:r>
      <w:r w:rsidR="00A17880">
        <w:rPr>
          <w:rFonts w:hint="eastAsia"/>
          <w:lang w:val="en-CA" w:eastAsia="ja-JP"/>
        </w:rPr>
        <w:t>鉄分を染み込ませ、化学反応を起こし独特の黒褐色に染め上げるのと同時に、着崩れや虫食いが起きにくくする働きがあるそうです。孫子の代まで長く着るための知恵であると感じました。また大島紬は成人式の振袖や袴として着る方が多く、代々受け継いで伝統を楽しんでいるそうです。自分も成人式をして感じたのは、昨今のレンタル振袖などよりも自分の家族の歴史や地域の伝統を身にまといお祝いしてもらう事は心持ちも違うと感じます。日本の慣わしを理解した上で一人の大人として日本の社会と向き合う事は重要であると思います</w:t>
      </w:r>
      <w:r w:rsidR="00123FF4">
        <w:rPr>
          <w:rFonts w:hint="eastAsia"/>
          <w:lang w:val="en-CA" w:eastAsia="ja-JP"/>
        </w:rPr>
        <w:t>。この慣わしこそ現代人が忘れがちな日本の良さではないのかと感じました。</w:t>
      </w:r>
    </w:p>
    <w:p w14:paraId="47CEA2C5" w14:textId="77777777" w:rsidR="0089018B" w:rsidRDefault="0089018B">
      <w:pPr>
        <w:rPr>
          <w:rFonts w:hint="eastAsia"/>
          <w:lang w:val="en-CA" w:eastAsia="ja-JP"/>
        </w:rPr>
      </w:pPr>
    </w:p>
    <w:p w14:paraId="5D473AE7" w14:textId="10AB99DF" w:rsidR="0089018B" w:rsidRDefault="0089018B">
      <w:pPr>
        <w:rPr>
          <w:rFonts w:hint="eastAsia"/>
          <w:lang w:val="en-CA" w:eastAsia="ja-JP"/>
        </w:rPr>
      </w:pPr>
      <w:r>
        <w:rPr>
          <w:noProof/>
          <w:lang w:eastAsia="ja-JP"/>
        </w:rPr>
        <w:drawing>
          <wp:inline distT="0" distB="0" distL="0" distR="0" wp14:anchorId="223AAD58" wp14:editId="49315681">
            <wp:extent cx="4117697" cy="2969260"/>
            <wp:effectExtent l="0" t="0" r="0" b="2540"/>
            <wp:docPr id="11" name="図 11" descr="/Users/fumikaikeda/Desktop/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fumikaikeda/Desktop/DSC_009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9796" cy="3006828"/>
                    </a:xfrm>
                    <a:prstGeom prst="rect">
                      <a:avLst/>
                    </a:prstGeom>
                    <a:noFill/>
                    <a:ln>
                      <a:noFill/>
                    </a:ln>
                  </pic:spPr>
                </pic:pic>
              </a:graphicData>
            </a:graphic>
          </wp:inline>
        </w:drawing>
      </w:r>
    </w:p>
    <w:p w14:paraId="7F8F3643" w14:textId="77777777" w:rsidR="0089018B" w:rsidRDefault="0089018B">
      <w:pPr>
        <w:rPr>
          <w:rFonts w:hint="eastAsia"/>
          <w:lang w:val="en-CA" w:eastAsia="ja-JP"/>
        </w:rPr>
      </w:pPr>
    </w:p>
    <w:p w14:paraId="087D009A" w14:textId="3E8CC46D" w:rsidR="002245EA" w:rsidRDefault="00B05E78" w:rsidP="00E864DB">
      <w:pPr>
        <w:widowControl/>
        <w:autoSpaceDE w:val="0"/>
        <w:autoSpaceDN w:val="0"/>
        <w:adjustRightInd w:val="0"/>
        <w:jc w:val="left"/>
        <w:rPr>
          <w:rFonts w:hint="eastAsia"/>
          <w:lang w:eastAsia="ja-JP"/>
        </w:rPr>
      </w:pPr>
      <w:r>
        <w:rPr>
          <w:rFonts w:hint="eastAsia"/>
          <w:lang w:val="en-CA" w:eastAsia="ja-JP"/>
        </w:rPr>
        <w:t>奄美自然観察の森では、別名ブロッコリーの森と呼ばれる亜熱帯雨林を観察することができました。我々が普段見かける木々と並びに見慣れない亜熱帯地域特有の植物が混ざっていることが面白かったです。</w:t>
      </w:r>
      <w:r w:rsidR="005439E1">
        <w:rPr>
          <w:rFonts w:hint="eastAsia"/>
          <w:lang w:val="en-CA" w:eastAsia="ja-JP"/>
        </w:rPr>
        <w:t>丁度私たちが訪れた時は台風が近くに接近していたため、普段より風が強くより自然の威力を肌で感じることができたと思います。また台風の役目は、ブロッコリーの森を覆い被せる背の高い木々を倒し、下の植物に日光を当てるということが挙げられるそう</w:t>
      </w:r>
      <w:r w:rsidR="002B46B1">
        <w:rPr>
          <w:rFonts w:hint="eastAsia"/>
          <w:lang w:val="en-CA" w:eastAsia="ja-JP"/>
        </w:rPr>
        <w:t>です。このようにエコサイクルが従来通りに循環していることで奄美の生態系が保たれている</w:t>
      </w:r>
      <w:r w:rsidR="00954951">
        <w:rPr>
          <w:rFonts w:hint="eastAsia"/>
          <w:lang w:val="en-CA" w:eastAsia="ja-JP"/>
        </w:rPr>
        <w:t>、</w:t>
      </w:r>
      <w:r w:rsidR="00FC6C35">
        <w:rPr>
          <w:rFonts w:hint="eastAsia"/>
          <w:lang w:val="en-CA" w:eastAsia="ja-JP"/>
        </w:rPr>
        <w:t>普段</w:t>
      </w:r>
      <w:r w:rsidR="00954951">
        <w:rPr>
          <w:rFonts w:hint="eastAsia"/>
          <w:lang w:val="en-CA" w:eastAsia="ja-JP"/>
        </w:rPr>
        <w:t>当たり前と思っているこ</w:t>
      </w:r>
      <w:r w:rsidR="00FC6C35">
        <w:rPr>
          <w:rFonts w:hint="eastAsia"/>
          <w:lang w:val="en-CA" w:eastAsia="ja-JP"/>
        </w:rPr>
        <w:t>とが、積み重なり大きな影響を与えてると思いました。哲学者アリストテレスは</w:t>
      </w:r>
      <w:r w:rsidR="00FC6C35">
        <w:rPr>
          <w:lang w:eastAsia="ja-JP"/>
        </w:rPr>
        <w:t xml:space="preserve">”Nature does nothing uselessly </w:t>
      </w:r>
      <w:r w:rsidR="000F0351">
        <w:rPr>
          <w:rFonts w:hint="eastAsia"/>
          <w:lang w:eastAsia="ja-JP"/>
        </w:rPr>
        <w:t>自然には何の無駄もない</w:t>
      </w:r>
      <w:r w:rsidR="000F0351">
        <w:rPr>
          <w:lang w:eastAsia="ja-JP"/>
        </w:rPr>
        <w:t>”</w:t>
      </w:r>
      <w:r w:rsidR="007F00B4">
        <w:rPr>
          <w:rFonts w:hint="eastAsia"/>
          <w:lang w:eastAsia="ja-JP"/>
        </w:rPr>
        <w:t>という言葉を残しました。</w:t>
      </w:r>
      <w:r w:rsidR="00F32C55">
        <w:rPr>
          <w:rFonts w:hint="eastAsia"/>
          <w:lang w:eastAsia="ja-JP"/>
        </w:rPr>
        <w:t>この奄美自然観察の森を見学することでより「自然の力」に対する理解が深まったと思います。</w:t>
      </w:r>
      <w:r w:rsidR="008E2C2D">
        <w:rPr>
          <w:rFonts w:hint="eastAsia"/>
          <w:lang w:eastAsia="ja-JP"/>
        </w:rPr>
        <w:t>奄美の人は、</w:t>
      </w:r>
      <w:r w:rsidR="0089018B">
        <w:rPr>
          <w:rFonts w:hint="eastAsia"/>
          <w:lang w:eastAsia="ja-JP"/>
        </w:rPr>
        <w:t>自然と共生して生きることに非常に長けていると感じます。</w:t>
      </w:r>
      <w:r w:rsidR="00E864DB">
        <w:rPr>
          <w:rFonts w:hint="eastAsia"/>
          <w:lang w:eastAsia="ja-JP"/>
        </w:rPr>
        <w:t>ガイドの方が「奄美では人間の都合で曜日を合わせたりはしない、なぜなら自然と合わせないと行事が成り立たないからです」と説明をして下さりました。なので地元の海開きやお盆などの行事</w:t>
      </w:r>
      <w:r w:rsidR="002245EA">
        <w:rPr>
          <w:rFonts w:hint="eastAsia"/>
          <w:lang w:eastAsia="ja-JP"/>
        </w:rPr>
        <w:t>は旧暦を元に決まっているそうです。</w:t>
      </w:r>
    </w:p>
    <w:p w14:paraId="18F02CB5" w14:textId="77777777" w:rsidR="008B39E9" w:rsidRDefault="008B39E9">
      <w:pPr>
        <w:rPr>
          <w:rFonts w:hint="eastAsia"/>
          <w:lang w:eastAsia="ja-JP"/>
        </w:rPr>
      </w:pPr>
    </w:p>
    <w:p w14:paraId="0C6E823F" w14:textId="4B741067" w:rsidR="0089018B" w:rsidRDefault="0089018B">
      <w:pPr>
        <w:rPr>
          <w:rFonts w:hint="eastAsia"/>
          <w:lang w:eastAsia="ja-JP"/>
        </w:rPr>
      </w:pPr>
      <w:r>
        <w:rPr>
          <w:noProof/>
          <w:lang w:eastAsia="ja-JP"/>
        </w:rPr>
        <w:drawing>
          <wp:inline distT="0" distB="0" distL="0" distR="0" wp14:anchorId="3EA62073" wp14:editId="0F667F18">
            <wp:extent cx="4231997" cy="2812011"/>
            <wp:effectExtent l="0" t="0" r="10160" b="7620"/>
            <wp:docPr id="12" name="図 12" descr="/Users/fumikaikeda/Desktop/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fumikaikeda/Desktop/DSC_00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9258" cy="2850059"/>
                    </a:xfrm>
                    <a:prstGeom prst="rect">
                      <a:avLst/>
                    </a:prstGeom>
                    <a:noFill/>
                    <a:ln>
                      <a:noFill/>
                    </a:ln>
                  </pic:spPr>
                </pic:pic>
              </a:graphicData>
            </a:graphic>
          </wp:inline>
        </w:drawing>
      </w:r>
    </w:p>
    <w:p w14:paraId="39585114" w14:textId="77777777" w:rsidR="002245EA" w:rsidRDefault="002245EA">
      <w:pPr>
        <w:rPr>
          <w:rFonts w:hint="eastAsia"/>
          <w:lang w:eastAsia="ja-JP"/>
        </w:rPr>
      </w:pPr>
    </w:p>
    <w:p w14:paraId="0C2B510C" w14:textId="6018C530" w:rsidR="002245EA" w:rsidRDefault="002245EA">
      <w:pPr>
        <w:rPr>
          <w:rFonts w:hint="eastAsia"/>
          <w:lang w:eastAsia="ja-JP"/>
        </w:rPr>
      </w:pPr>
      <w:r>
        <w:rPr>
          <w:rFonts w:hint="eastAsia"/>
          <w:lang w:eastAsia="ja-JP"/>
        </w:rPr>
        <w:t>また、奄美のエコシステムと生物多様性に関して人間が故意に連れてきた外来種のマングースや猫が奄美古来の生き物達の生態系破壊に繋がっているという事実もあります。今マングースバスターズなどの取り組みにより対処されていますが、大変な努力を要することを学びました。人間の都合により、良かれと思いすることが大きな悪影響を招いてしまう</w:t>
      </w:r>
      <w:r w:rsidR="00C90817">
        <w:rPr>
          <w:rFonts w:hint="eastAsia"/>
          <w:lang w:eastAsia="ja-JP"/>
        </w:rPr>
        <w:t>ことの一例であると感じました。（下記の写真</w:t>
      </w:r>
      <w:r w:rsidR="00460157">
        <w:rPr>
          <w:rFonts w:hint="eastAsia"/>
          <w:lang w:eastAsia="ja-JP"/>
        </w:rPr>
        <w:t>：アマミクロウサギ、</w:t>
      </w:r>
      <w:r w:rsidR="00C90817">
        <w:rPr>
          <w:rFonts w:hint="eastAsia"/>
          <w:lang w:eastAsia="ja-JP"/>
        </w:rPr>
        <w:t>アマミトゲネズミ、ケナガネズミ）</w:t>
      </w:r>
    </w:p>
    <w:p w14:paraId="7BEAC17F" w14:textId="77777777" w:rsidR="002245EA" w:rsidRDefault="002245EA">
      <w:pPr>
        <w:rPr>
          <w:rFonts w:hint="eastAsia"/>
          <w:lang w:eastAsia="ja-JP"/>
        </w:rPr>
      </w:pPr>
    </w:p>
    <w:p w14:paraId="5A442DEC" w14:textId="04A2A2C9" w:rsidR="002245EA" w:rsidRDefault="002245EA">
      <w:pPr>
        <w:rPr>
          <w:rFonts w:hint="eastAsia"/>
          <w:lang w:eastAsia="ja-JP"/>
        </w:rPr>
      </w:pPr>
      <w:r>
        <w:rPr>
          <w:noProof/>
          <w:lang w:eastAsia="ja-JP"/>
        </w:rPr>
        <w:drawing>
          <wp:inline distT="0" distB="0" distL="0" distR="0" wp14:anchorId="6E4BA9A5" wp14:editId="5C012E87">
            <wp:extent cx="4003397" cy="3010504"/>
            <wp:effectExtent l="0" t="0" r="10160" b="12700"/>
            <wp:docPr id="13" name="図 13" descr="/Users/fumikaikeda/Desktop/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fumikaikeda/Desktop/DSC_0006.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5185" t="11179" b="5335"/>
                    <a:stretch/>
                  </pic:blipFill>
                  <pic:spPr bwMode="auto">
                    <a:xfrm>
                      <a:off x="0" y="0"/>
                      <a:ext cx="4111226" cy="3091590"/>
                    </a:xfrm>
                    <a:prstGeom prst="rect">
                      <a:avLst/>
                    </a:prstGeom>
                    <a:noFill/>
                    <a:ln>
                      <a:noFill/>
                    </a:ln>
                    <a:extLst>
                      <a:ext uri="{53640926-AAD7-44D8-BBD7-CCE9431645EC}">
                        <a14:shadowObscured xmlns:a14="http://schemas.microsoft.com/office/drawing/2010/main"/>
                      </a:ext>
                    </a:extLst>
                  </pic:spPr>
                </pic:pic>
              </a:graphicData>
            </a:graphic>
          </wp:inline>
        </w:drawing>
      </w:r>
    </w:p>
    <w:p w14:paraId="78A62BE5" w14:textId="77777777" w:rsidR="002245EA" w:rsidRDefault="002245EA">
      <w:pPr>
        <w:rPr>
          <w:rFonts w:hint="eastAsia"/>
          <w:lang w:eastAsia="ja-JP"/>
        </w:rPr>
      </w:pPr>
    </w:p>
    <w:p w14:paraId="77A6602C" w14:textId="44C46455" w:rsidR="002245EA" w:rsidRDefault="002245EA">
      <w:pPr>
        <w:rPr>
          <w:rFonts w:hint="eastAsia"/>
          <w:lang w:eastAsia="ja-JP"/>
        </w:rPr>
      </w:pPr>
      <w:r>
        <w:rPr>
          <w:noProof/>
          <w:lang w:eastAsia="ja-JP"/>
        </w:rPr>
        <w:drawing>
          <wp:inline distT="0" distB="0" distL="0" distR="0" wp14:anchorId="3D49DD88" wp14:editId="50D604E0">
            <wp:extent cx="4003397" cy="2964134"/>
            <wp:effectExtent l="0" t="0" r="10160" b="8255"/>
            <wp:docPr id="5" name="図 5" descr="/Users/fumikaikeda/Desktop/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fumikaikeda/Desktop/DSC_0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881" cy="2987445"/>
                    </a:xfrm>
                    <a:prstGeom prst="rect">
                      <a:avLst/>
                    </a:prstGeom>
                    <a:noFill/>
                    <a:ln>
                      <a:noFill/>
                    </a:ln>
                  </pic:spPr>
                </pic:pic>
              </a:graphicData>
            </a:graphic>
          </wp:inline>
        </w:drawing>
      </w:r>
    </w:p>
    <w:p w14:paraId="0419A79D" w14:textId="77777777" w:rsidR="006E42CA" w:rsidRDefault="006E42CA">
      <w:pPr>
        <w:rPr>
          <w:rFonts w:hint="eastAsia"/>
          <w:lang w:val="en-CA" w:eastAsia="ja-JP"/>
        </w:rPr>
      </w:pPr>
    </w:p>
    <w:p w14:paraId="4C0CB806" w14:textId="0C465797" w:rsidR="00495472" w:rsidRDefault="00495472">
      <w:pPr>
        <w:rPr>
          <w:rFonts w:hint="eastAsia"/>
          <w:lang w:val="en-CA" w:eastAsia="ja-JP"/>
        </w:rPr>
      </w:pPr>
      <w:r>
        <w:rPr>
          <w:rFonts w:hint="eastAsia"/>
          <w:lang w:val="en-CA" w:eastAsia="ja-JP"/>
        </w:rPr>
        <w:t>違いを比較しているうちに共通点も見えてきました。面白いと感じたのは、本質的な日本人のメンタリティーは関東でも九州でも変わらないという事です。集団社会、島国、農耕民族、同一宗教信仰であるという共通点からでしょうか、先祖や目上の人を敬い気配りする様子は関東でも変わらないと感じました。</w:t>
      </w:r>
      <w:r w:rsidR="0015006C">
        <w:rPr>
          <w:rFonts w:hint="eastAsia"/>
          <w:lang w:val="en-CA" w:eastAsia="ja-JP"/>
        </w:rPr>
        <w:t>改めて日本の国民性を伺えたと思います。</w:t>
      </w:r>
    </w:p>
    <w:p w14:paraId="16EE236D" w14:textId="77777777" w:rsidR="00E06CC5" w:rsidRDefault="00E06CC5">
      <w:pPr>
        <w:rPr>
          <w:rFonts w:hint="eastAsia"/>
          <w:lang w:val="en-CA" w:eastAsia="ja-JP"/>
        </w:rPr>
      </w:pPr>
    </w:p>
    <w:p w14:paraId="48D1B762" w14:textId="7DE90C3D" w:rsidR="00E06CC5" w:rsidRPr="00E06CC5" w:rsidRDefault="00E06CC5">
      <w:pPr>
        <w:rPr>
          <w:rFonts w:hint="eastAsia"/>
          <w:lang w:eastAsia="ja-JP"/>
        </w:rPr>
      </w:pPr>
    </w:p>
    <w:p w14:paraId="64280C17" w14:textId="63422CA8" w:rsidR="002766E7" w:rsidRPr="007A21B9" w:rsidRDefault="003933AF">
      <w:pPr>
        <w:rPr>
          <w:rFonts w:hint="eastAsia"/>
          <w:lang w:eastAsia="ja-JP"/>
        </w:rPr>
      </w:pPr>
      <w:r>
        <w:rPr>
          <w:rFonts w:hint="eastAsia"/>
          <w:lang w:val="en-CA" w:eastAsia="ja-JP"/>
        </w:rPr>
        <w:t>最後に、伝統的文化は持続的な環境・経済活動に非常に深い関わりがあると感じました。人間がどのように自然と共生して生きていく</w:t>
      </w:r>
      <w:r w:rsidR="007A21B9">
        <w:rPr>
          <w:rFonts w:hint="eastAsia"/>
          <w:lang w:val="en-CA" w:eastAsia="ja-JP"/>
        </w:rPr>
        <w:t>か教えてくれる道しる</w:t>
      </w:r>
      <w:proofErr w:type="gramStart"/>
      <w:r w:rsidR="007A21B9">
        <w:rPr>
          <w:rFonts w:hint="eastAsia"/>
          <w:lang w:val="en-CA" w:eastAsia="ja-JP"/>
        </w:rPr>
        <w:t>べのように</w:t>
      </w:r>
      <w:proofErr w:type="gramEnd"/>
      <w:r>
        <w:rPr>
          <w:rFonts w:hint="eastAsia"/>
          <w:lang w:val="en-CA" w:eastAsia="ja-JP"/>
        </w:rPr>
        <w:t>思います。</w:t>
      </w:r>
      <w:r w:rsidR="007A21B9">
        <w:rPr>
          <w:rFonts w:hint="eastAsia"/>
          <w:lang w:val="en-CA" w:eastAsia="ja-JP"/>
        </w:rPr>
        <w:t>昔の人が残して下</w:t>
      </w:r>
      <w:r w:rsidR="00EE1DB6">
        <w:rPr>
          <w:rFonts w:hint="eastAsia"/>
          <w:lang w:val="en-CA" w:eastAsia="ja-JP"/>
        </w:rPr>
        <w:t>さった知恵の詰まった文化を</w:t>
      </w:r>
      <w:r w:rsidR="007A21B9">
        <w:rPr>
          <w:rFonts w:hint="eastAsia"/>
          <w:lang w:val="en-CA" w:eastAsia="ja-JP"/>
        </w:rPr>
        <w:t>学び、現代に活用していくことで環境問題改善への働きかけに</w:t>
      </w:r>
      <w:r w:rsidR="00EE1DB6">
        <w:rPr>
          <w:rFonts w:hint="eastAsia"/>
          <w:lang w:val="en-CA" w:eastAsia="ja-JP"/>
        </w:rPr>
        <w:t>も</w:t>
      </w:r>
      <w:r w:rsidR="007A21B9">
        <w:rPr>
          <w:rFonts w:hint="eastAsia"/>
          <w:lang w:val="en-CA" w:eastAsia="ja-JP"/>
        </w:rPr>
        <w:t>繋がると感じました。</w:t>
      </w:r>
      <w:r w:rsidR="00EE1DB6">
        <w:rPr>
          <w:rFonts w:hint="eastAsia"/>
          <w:lang w:val="en-CA" w:eastAsia="ja-JP"/>
        </w:rPr>
        <w:t>重ねまして</w:t>
      </w:r>
      <w:r w:rsidR="007A21B9">
        <w:rPr>
          <w:rFonts w:hint="eastAsia"/>
          <w:lang w:val="en-CA" w:eastAsia="ja-JP"/>
        </w:rPr>
        <w:t>この素晴らしい</w:t>
      </w:r>
      <w:r w:rsidR="00EE1DB6">
        <w:rPr>
          <w:rFonts w:hint="eastAsia"/>
          <w:lang w:val="en-CA" w:eastAsia="ja-JP"/>
        </w:rPr>
        <w:t>学びの</w:t>
      </w:r>
      <w:r w:rsidR="007A21B9">
        <w:rPr>
          <w:rFonts w:hint="eastAsia"/>
          <w:lang w:val="en-CA" w:eastAsia="ja-JP"/>
        </w:rPr>
        <w:t>機会を提供して下さったみなさまへ</w:t>
      </w:r>
      <w:r w:rsidR="007A21B9">
        <w:rPr>
          <w:rFonts w:hint="eastAsia"/>
          <w:lang w:eastAsia="ja-JP"/>
        </w:rPr>
        <w:t>改めて感謝を申し上げます。</w:t>
      </w:r>
    </w:p>
    <w:p w14:paraId="6F64BB86" w14:textId="77777777" w:rsidR="00903EB8" w:rsidRDefault="00903EB8">
      <w:pPr>
        <w:rPr>
          <w:lang w:val="en-CA" w:eastAsia="ja-JP"/>
        </w:rPr>
      </w:pPr>
    </w:p>
    <w:p w14:paraId="067AF679" w14:textId="7CB80890" w:rsidR="00903EB8" w:rsidRPr="002B46B1" w:rsidRDefault="00903EB8">
      <w:pPr>
        <w:rPr>
          <w:rFonts w:hint="eastAsia"/>
          <w:lang w:eastAsia="ja-JP"/>
        </w:rPr>
      </w:pPr>
      <w:bookmarkStart w:id="0" w:name="_GoBack"/>
      <w:bookmarkEnd w:id="0"/>
    </w:p>
    <w:sectPr w:rsidR="00903EB8" w:rsidRPr="002B46B1" w:rsidSect="004550DD">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Mincho">
    <w:panose1 w:val="02020400000000000000"/>
    <w:charset w:val="80"/>
    <w:family w:val="auto"/>
    <w:pitch w:val="variable"/>
    <w:sig w:usb0="800002E7" w:usb1="2AC7FCFF"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6E7"/>
    <w:rsid w:val="000F0351"/>
    <w:rsid w:val="00123FF4"/>
    <w:rsid w:val="0015006C"/>
    <w:rsid w:val="001F219C"/>
    <w:rsid w:val="002245EA"/>
    <w:rsid w:val="002766E7"/>
    <w:rsid w:val="002B46B1"/>
    <w:rsid w:val="003933AF"/>
    <w:rsid w:val="00423C41"/>
    <w:rsid w:val="00446B42"/>
    <w:rsid w:val="004550DD"/>
    <w:rsid w:val="00460157"/>
    <w:rsid w:val="00495472"/>
    <w:rsid w:val="004B108A"/>
    <w:rsid w:val="004C3F68"/>
    <w:rsid w:val="0050738A"/>
    <w:rsid w:val="00513E82"/>
    <w:rsid w:val="005439E1"/>
    <w:rsid w:val="005539EB"/>
    <w:rsid w:val="006448AA"/>
    <w:rsid w:val="006E42CA"/>
    <w:rsid w:val="00747CCA"/>
    <w:rsid w:val="007A21B9"/>
    <w:rsid w:val="007C58F1"/>
    <w:rsid w:val="007F00B4"/>
    <w:rsid w:val="0085045C"/>
    <w:rsid w:val="0089018B"/>
    <w:rsid w:val="008B39E9"/>
    <w:rsid w:val="008E2C2D"/>
    <w:rsid w:val="00903EB8"/>
    <w:rsid w:val="00954951"/>
    <w:rsid w:val="00991CA0"/>
    <w:rsid w:val="00993406"/>
    <w:rsid w:val="009B5D72"/>
    <w:rsid w:val="00A17880"/>
    <w:rsid w:val="00AD3342"/>
    <w:rsid w:val="00AE20DA"/>
    <w:rsid w:val="00B05E78"/>
    <w:rsid w:val="00BB2043"/>
    <w:rsid w:val="00C21C90"/>
    <w:rsid w:val="00C90817"/>
    <w:rsid w:val="00C92D2E"/>
    <w:rsid w:val="00C93C90"/>
    <w:rsid w:val="00CC3A70"/>
    <w:rsid w:val="00CD2EF5"/>
    <w:rsid w:val="00CF3A0A"/>
    <w:rsid w:val="00D1466F"/>
    <w:rsid w:val="00D7622B"/>
    <w:rsid w:val="00DA1D82"/>
    <w:rsid w:val="00E06CC5"/>
    <w:rsid w:val="00E864DB"/>
    <w:rsid w:val="00EE1DB6"/>
    <w:rsid w:val="00F32C55"/>
    <w:rsid w:val="00FC6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8E67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rPr>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B20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4193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5</Pages>
  <Words>293</Words>
  <Characters>1672</Characters>
  <Application>Microsoft Macintosh Word</Application>
  <DocSecurity>0</DocSecurity>
  <Lines>13</Lines>
  <Paragraphs>3</Paragraphs>
  <ScaleCrop>false</ScaleCrop>
  <HeadingPairs>
    <vt:vector size="4" baseType="variant">
      <vt:variant>
        <vt:lpstr>タイトル</vt:lpstr>
      </vt:variant>
      <vt:variant>
        <vt:i4>1</vt:i4>
      </vt:variant>
      <vt:variant>
        <vt:lpstr>Headings</vt:lpstr>
      </vt:variant>
      <vt:variant>
        <vt:i4>1</vt:i4>
      </vt:variant>
    </vt:vector>
  </HeadingPairs>
  <TitlesOfParts>
    <vt:vector size="2" baseType="lpstr">
      <vt:lpstr/>
      <vt:lpstr>奄美大島レポート課題　　　　　政治経済学部２年　池田文佳　1A163G14-9</vt:lpstr>
    </vt:vector>
  </TitlesOfParts>
  <LinksUpToDate>false</LinksUpToDate>
  <CharactersWithSpaces>1962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池田　文佳</dc:creator>
  <cp:keywords/>
  <dc:description/>
  <cp:lastModifiedBy>池田　文佳</cp:lastModifiedBy>
  <cp:revision>20</cp:revision>
  <dcterms:created xsi:type="dcterms:W3CDTF">2018-07-02T12:01:00Z</dcterms:created>
  <dcterms:modified xsi:type="dcterms:W3CDTF">2018-07-28T16:32:00Z</dcterms:modified>
</cp:coreProperties>
</file>